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外国语学院举办讲座流程说明</w:t>
      </w:r>
    </w:p>
    <w:p>
      <w:pPr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为更好的服务师生，促进学院学术交流和学科建设，减轻教师延请校内外专家讲座各项繁琐程序的负担，助力学院科研、学科建设，特制定本说明：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1.院内申请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讲座申办人自己填好《外国语学院哲学社会科学报告会、研讨会、讲座、论坛申请表》，依次在系部、学院层级签字盖章后交至科研秘书处。</w:t>
      </w:r>
    </w:p>
    <w:p>
      <w:pPr>
        <w:numPr>
          <w:ilvl w:val="0"/>
          <w:numId w:val="1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学校申请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院内申请通过后，申办人填写好电子版的《外国语学院申报讲座、座谈会等信息总表》。</w:t>
      </w:r>
    </w:p>
    <w:p>
      <w:pPr>
        <w:ind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为更好的方便教师申办讲座，学院科研办特将申办讲座所需要的讲座海报、宣传部申请表、公务接待审批表、财务报销信息、实验室申请表等内容摘取到《信息总表》，</w:t>
      </w:r>
      <w:r>
        <w:rPr>
          <w:rFonts w:hint="eastAsia"/>
          <w:sz w:val="21"/>
          <w:szCs w:val="21"/>
          <w:lang w:val="en-US" w:eastAsia="zh-CN"/>
        </w:rPr>
        <w:t>老师只需填写此表格，由科研办将信息归纳一一填到相关表格。</w:t>
      </w:r>
    </w:p>
    <w:p>
      <w:pPr>
        <w:numPr>
          <w:numId w:val="0"/>
        </w:num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由学院统一制作海报挂网（海报电子版会先发给申办人核定，核定后制作）。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职能机关挂网</w:t>
      </w:r>
    </w:p>
    <w:p>
      <w:pPr>
        <w:numPr>
          <w:numId w:val="0"/>
        </w:numPr>
        <w:ind w:leftChars="0" w:firstLine="420" w:firstLineChars="20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海报在院网挂出后，科研秘书把链接发给宣传部刘老师。</w:t>
      </w:r>
    </w:p>
    <w:p>
      <w:pPr>
        <w:numPr>
          <w:ilvl w:val="0"/>
          <w:numId w:val="0"/>
        </w:numPr>
        <w:ind w:leftChars="-200" w:firstLine="840" w:firstLineChars="4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科研秘书将学术校庆海报信息表发科研部胡老师。</w:t>
      </w:r>
    </w:p>
    <w:p>
      <w:pPr>
        <w:numPr>
          <w:ilvl w:val="0"/>
          <w:numId w:val="0"/>
        </w:numPr>
        <w:ind w:leftChars="-20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4.接送、食宿安排：</w:t>
      </w:r>
    </w:p>
    <w:p>
      <w:pPr>
        <w:numPr>
          <w:ilvl w:val="0"/>
          <w:numId w:val="0"/>
        </w:numPr>
        <w:ind w:left="0"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涉及公务接待，是否报销专家往返旅费以及接送，请申办人提前与分管领导协商。在step1中的表格中填写好。如需公务接待，接待陪同人员需向主管领导汇报；如需院领导出面主持讲座，由申办人和相关领导沟通。接送、食宿务必自行提前确定好具体时间，报科研秘书预订安排。安排好后会将相关信息提前反馈申办人。食、宿发票单据由学院取回。</w:t>
      </w:r>
    </w:p>
    <w:p>
      <w:pPr>
        <w:numPr>
          <w:ilvl w:val="0"/>
          <w:numId w:val="0"/>
        </w:numPr>
        <w:ind w:leftChars="-20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5.讲座后续报账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减轻教师负担，这一工作同样由学院负责。请讲座申办人准备好：讲座新闻（需挂院网）、《学术聚焦》（这是为了配合今年学术校庆发宣传部，不同于新闻，可参看http://www.zuel.edu.cn/academic/list.htm），电子版汇总发送科研秘书后，其他表格根据情况由科研秘书通知老师前来签字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全部签字、汇总后，科研秘书网上报账操作。复印讲座审批表、公务接待单留存，并在院办袁主任处登记公务接待明细。科研秘书在专家讲座、咨询开支经费结算汇总表中记录。由学院财务工作人员负责后续报账事宜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外国语学院科研办</w:t>
      </w: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BEB7"/>
    <w:multiLevelType w:val="singleLevel"/>
    <w:tmpl w:val="24C3BE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0614"/>
    <w:rsid w:val="0B2D13B7"/>
    <w:rsid w:val="125A284B"/>
    <w:rsid w:val="146817CA"/>
    <w:rsid w:val="17DD4D68"/>
    <w:rsid w:val="28A45670"/>
    <w:rsid w:val="383D30AE"/>
    <w:rsid w:val="3C2F3B8F"/>
    <w:rsid w:val="4F233069"/>
    <w:rsid w:val="4FC32396"/>
    <w:rsid w:val="55793E83"/>
    <w:rsid w:val="5658137E"/>
    <w:rsid w:val="5B2C3B49"/>
    <w:rsid w:val="5E4A6DDF"/>
    <w:rsid w:val="656172F8"/>
    <w:rsid w:val="67886C9B"/>
    <w:rsid w:val="7040307E"/>
    <w:rsid w:val="72BC5991"/>
    <w:rsid w:val="7B943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墨林</cp:lastModifiedBy>
  <cp:lastPrinted>2018-10-22T07:56:00Z</cp:lastPrinted>
  <dcterms:modified xsi:type="dcterms:W3CDTF">2018-11-06T02:35:36Z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