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35" w:rsidRPr="00AA2F35" w:rsidRDefault="00AA2F35" w:rsidP="00AA2F35">
      <w:pPr>
        <w:jc w:val="center"/>
        <w:rPr>
          <w:b/>
          <w:bCs/>
        </w:rPr>
      </w:pPr>
      <w:bookmarkStart w:id="0" w:name="_GoBack"/>
      <w:r w:rsidRPr="00AA2F35">
        <w:rPr>
          <w:rFonts w:hint="eastAsia"/>
        </w:rPr>
        <w:t>关于201</w:t>
      </w:r>
      <w:r>
        <w:rPr>
          <w:rFonts w:hint="eastAsia"/>
        </w:rPr>
        <w:t>9</w:t>
      </w:r>
      <w:r w:rsidRPr="00AA2F35">
        <w:rPr>
          <w:rFonts w:hint="eastAsia"/>
        </w:rPr>
        <w:t>届（201</w:t>
      </w:r>
      <w:r>
        <w:rPr>
          <w:rFonts w:hint="eastAsia"/>
        </w:rPr>
        <w:t>5</w:t>
      </w:r>
      <w:r w:rsidRPr="00AA2F35">
        <w:rPr>
          <w:rFonts w:hint="eastAsia"/>
        </w:rPr>
        <w:t>级）商务英语专业本科“毕业论文”相关事宜的通知</w:t>
      </w:r>
      <w:bookmarkEnd w:id="0"/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  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  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一、请外国语学院商务英语专业</w:t>
      </w:r>
      <w:r w:rsidRPr="00AA2F35">
        <w:rPr>
          <w:b/>
          <w:bCs/>
        </w:rPr>
        <w:t>201</w:t>
      </w:r>
      <w:r>
        <w:rPr>
          <w:rFonts w:hint="eastAsia"/>
          <w:b/>
          <w:bCs/>
        </w:rPr>
        <w:t>9</w:t>
      </w:r>
      <w:r w:rsidRPr="00AA2F35">
        <w:rPr>
          <w:rFonts w:hint="eastAsia"/>
          <w:b/>
          <w:bCs/>
        </w:rPr>
        <w:t>届（</w:t>
      </w:r>
      <w:r w:rsidRPr="00AA2F35">
        <w:rPr>
          <w:b/>
          <w:bCs/>
        </w:rPr>
        <w:t>201</w:t>
      </w:r>
      <w:r>
        <w:rPr>
          <w:rFonts w:hint="eastAsia"/>
          <w:b/>
          <w:bCs/>
        </w:rPr>
        <w:t>5</w:t>
      </w:r>
      <w:r w:rsidRPr="00AA2F35">
        <w:rPr>
          <w:rFonts w:hint="eastAsia"/>
          <w:b/>
          <w:bCs/>
        </w:rPr>
        <w:t>级）</w:t>
      </w:r>
      <w:r w:rsidRPr="00AA2F35">
        <w:rPr>
          <w:rFonts w:hint="eastAsia"/>
        </w:rPr>
        <w:t>毕业生仔细查看附件1中指导教师的分配信息，及时主动地与自己的指导老师取得联系，商定论文写作的具体事宜。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请在</w:t>
      </w:r>
      <w:r w:rsidRPr="00AA2F35">
        <w:rPr>
          <w:rFonts w:hint="eastAsia"/>
          <w:b/>
          <w:bCs/>
        </w:rPr>
        <w:t>201</w:t>
      </w:r>
      <w:r>
        <w:rPr>
          <w:rFonts w:hint="eastAsia"/>
          <w:b/>
          <w:bCs/>
        </w:rPr>
        <w:t>9</w:t>
      </w:r>
      <w:r w:rsidRPr="00AA2F35">
        <w:rPr>
          <w:rFonts w:hint="eastAsia"/>
          <w:b/>
          <w:bCs/>
        </w:rPr>
        <w:t>年</w:t>
      </w:r>
      <w:r w:rsidRPr="00AA2F35">
        <w:rPr>
          <w:b/>
          <w:bCs/>
        </w:rPr>
        <w:t>1</w:t>
      </w:r>
      <w:r w:rsidRPr="00AA2F35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19</w:t>
      </w:r>
      <w:r w:rsidRPr="00AA2F35">
        <w:rPr>
          <w:rFonts w:hint="eastAsia"/>
          <w:b/>
          <w:bCs/>
        </w:rPr>
        <w:t>日</w:t>
      </w:r>
      <w:r w:rsidRPr="00AA2F35">
        <w:rPr>
          <w:rFonts w:hint="eastAsia"/>
        </w:rPr>
        <w:t>以前联系上指导老师。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  <w:b/>
          <w:bCs/>
        </w:rPr>
        <w:t>注：同一个指导教师应避免选题相同的现象，若出现相同的选题，请指导老师与学生共同商议重新选题。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二、</w:t>
      </w:r>
      <w:r w:rsidRPr="00AA2F35">
        <w:t>201</w:t>
      </w:r>
      <w:r>
        <w:rPr>
          <w:rFonts w:hint="eastAsia"/>
        </w:rPr>
        <w:t>9</w:t>
      </w:r>
      <w:r w:rsidRPr="00AA2F35">
        <w:rPr>
          <w:rFonts w:hint="eastAsia"/>
        </w:rPr>
        <w:t>届毕业生应于</w:t>
      </w:r>
      <w:r w:rsidRPr="00AA2F35">
        <w:rPr>
          <w:rFonts w:hint="eastAsia"/>
          <w:b/>
          <w:bCs/>
          <w:u w:val="single"/>
        </w:rPr>
        <w:t>开始撰写论文之前</w:t>
      </w:r>
      <w:r w:rsidRPr="00AA2F35">
        <w:rPr>
          <w:rFonts w:hint="eastAsia"/>
        </w:rPr>
        <w:t>向论文指导老师提交论文开题报告（可为电子版）。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三、开题报告应用英文撰写，包括：</w:t>
      </w:r>
      <w:r w:rsidRPr="00AA2F35">
        <w:t>1</w:t>
      </w:r>
      <w:r w:rsidRPr="00AA2F35">
        <w:rPr>
          <w:rFonts w:hint="eastAsia"/>
        </w:rPr>
        <w:t>）本选题研究的目的及意义；</w:t>
      </w:r>
      <w:r w:rsidRPr="00AA2F35">
        <w:t>2</w:t>
      </w:r>
      <w:r w:rsidRPr="00AA2F35">
        <w:rPr>
          <w:rFonts w:hint="eastAsia"/>
        </w:rPr>
        <w:t>）本选题国内外研究状况综述；</w:t>
      </w:r>
      <w:r w:rsidRPr="00AA2F35">
        <w:t>3</w:t>
      </w:r>
      <w:r w:rsidRPr="00AA2F35">
        <w:rPr>
          <w:rFonts w:hint="eastAsia"/>
        </w:rPr>
        <w:t>）本选题研究的主要内容及写作提纲；</w:t>
      </w:r>
      <w:r w:rsidRPr="00AA2F35">
        <w:t>4</w:t>
      </w:r>
      <w:r w:rsidRPr="00AA2F35">
        <w:rPr>
          <w:rFonts w:hint="eastAsia"/>
        </w:rPr>
        <w:t>）主要参考文献；</w:t>
      </w:r>
      <w:r w:rsidRPr="00AA2F35">
        <w:t>5</w:t>
      </w:r>
      <w:r w:rsidRPr="00AA2F35">
        <w:rPr>
          <w:rFonts w:hint="eastAsia"/>
        </w:rPr>
        <w:t>）完成措施及进度安排。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四、指导教师将在一个星期内提供反馈信息。学生应根据指导教师的意见修正写作计划，开始写作论文。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五、</w:t>
      </w:r>
      <w:r w:rsidRPr="00AA2F35">
        <w:t>201</w:t>
      </w:r>
      <w:r>
        <w:rPr>
          <w:rFonts w:hint="eastAsia"/>
        </w:rPr>
        <w:t>9</w:t>
      </w:r>
      <w:r w:rsidRPr="00AA2F35">
        <w:rPr>
          <w:rFonts w:hint="eastAsia"/>
        </w:rPr>
        <w:t>届毕业生应于</w:t>
      </w:r>
      <w:r w:rsidRPr="00AA2F35">
        <w:rPr>
          <w:b/>
          <w:bCs/>
          <w:u w:val="single"/>
        </w:rPr>
        <w:t>201</w:t>
      </w:r>
      <w:r>
        <w:rPr>
          <w:rFonts w:hint="eastAsia"/>
          <w:b/>
          <w:bCs/>
          <w:u w:val="single"/>
        </w:rPr>
        <w:t>9</w:t>
      </w:r>
      <w:r w:rsidRPr="00AA2F35">
        <w:rPr>
          <w:rFonts w:hint="eastAsia"/>
          <w:b/>
          <w:bCs/>
          <w:u w:val="single"/>
        </w:rPr>
        <w:t>年</w:t>
      </w:r>
      <w:r>
        <w:rPr>
          <w:rFonts w:hint="eastAsia"/>
          <w:b/>
          <w:bCs/>
          <w:u w:val="single"/>
        </w:rPr>
        <w:t>2</w:t>
      </w:r>
      <w:r w:rsidRPr="00AA2F35">
        <w:rPr>
          <w:rFonts w:hint="eastAsia"/>
          <w:b/>
          <w:bCs/>
          <w:u w:val="single"/>
        </w:rPr>
        <w:t>月</w:t>
      </w:r>
      <w:r>
        <w:rPr>
          <w:rFonts w:hint="eastAsia"/>
          <w:b/>
          <w:bCs/>
          <w:u w:val="single"/>
        </w:rPr>
        <w:t>23</w:t>
      </w:r>
      <w:r w:rsidRPr="00AA2F35">
        <w:rPr>
          <w:rFonts w:hint="eastAsia"/>
          <w:b/>
          <w:bCs/>
          <w:u w:val="single"/>
        </w:rPr>
        <w:t>日之</w:t>
      </w:r>
      <w:r w:rsidRPr="00AA2F35">
        <w:rPr>
          <w:rFonts w:hint="eastAsia"/>
          <w:u w:val="single"/>
        </w:rPr>
        <w:t>前</w:t>
      </w:r>
      <w:r w:rsidRPr="00AA2F35">
        <w:rPr>
          <w:rFonts w:hint="eastAsia"/>
        </w:rPr>
        <w:t>向指导老师提交论文初稿。毕业论文写作应严格遵守</w:t>
      </w:r>
      <w:r w:rsidRPr="00AA2F35">
        <w:t>201</w:t>
      </w:r>
      <w:r>
        <w:rPr>
          <w:rFonts w:hint="eastAsia"/>
        </w:rPr>
        <w:t>9</w:t>
      </w:r>
      <w:r w:rsidRPr="00AA2F35">
        <w:rPr>
          <w:rFonts w:hint="eastAsia"/>
        </w:rPr>
        <w:t>届毕业论文写作规范（见附件2），</w:t>
      </w:r>
      <w:r w:rsidRPr="00AA2F35">
        <w:rPr>
          <w:rFonts w:hint="eastAsia"/>
          <w:b/>
          <w:bCs/>
        </w:rPr>
        <w:t>论文长度不得少于</w:t>
      </w:r>
      <w:r w:rsidRPr="00AA2F35">
        <w:rPr>
          <w:b/>
          <w:bCs/>
        </w:rPr>
        <w:t>5,000</w:t>
      </w:r>
      <w:r w:rsidRPr="00AA2F35">
        <w:rPr>
          <w:rFonts w:hint="eastAsia"/>
          <w:b/>
          <w:bCs/>
        </w:rPr>
        <w:t>英文单词</w:t>
      </w:r>
      <w:r w:rsidRPr="00AA2F35">
        <w:rPr>
          <w:rFonts w:hint="eastAsia"/>
        </w:rPr>
        <w:t>，</w:t>
      </w:r>
      <w:r w:rsidRPr="00AA2F35">
        <w:rPr>
          <w:rFonts w:hint="eastAsia"/>
          <w:b/>
          <w:bCs/>
        </w:rPr>
        <w:t>论文查重率不得高于</w:t>
      </w:r>
      <w:r w:rsidRPr="00AA2F35">
        <w:rPr>
          <w:b/>
          <w:bCs/>
        </w:rPr>
        <w:t>15%</w:t>
      </w:r>
      <w:r w:rsidRPr="00AA2F35">
        <w:rPr>
          <w:rFonts w:hint="eastAsia"/>
        </w:rPr>
        <w:t>，禁止学术抄袭行为。指导教师应对学生的初稿、二稿、三稿给出书面的指导意见。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六、</w:t>
      </w:r>
      <w:r w:rsidRPr="00AA2F35">
        <w:rPr>
          <w:b/>
          <w:bCs/>
        </w:rPr>
        <w:t>201</w:t>
      </w:r>
      <w:r>
        <w:rPr>
          <w:rFonts w:hint="eastAsia"/>
          <w:b/>
          <w:bCs/>
        </w:rPr>
        <w:t>9</w:t>
      </w:r>
      <w:r w:rsidRPr="00AA2F35">
        <w:rPr>
          <w:rFonts w:hint="eastAsia"/>
          <w:b/>
          <w:bCs/>
        </w:rPr>
        <w:t>年</w:t>
      </w:r>
      <w:r w:rsidRPr="00AA2F35">
        <w:rPr>
          <w:b/>
          <w:bCs/>
        </w:rPr>
        <w:t>4</w:t>
      </w:r>
      <w:r w:rsidRPr="00AA2F35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19</w:t>
      </w:r>
      <w:r w:rsidRPr="00AA2F35">
        <w:rPr>
          <w:rFonts w:hint="eastAsia"/>
          <w:b/>
          <w:bCs/>
        </w:rPr>
        <w:t>日</w:t>
      </w:r>
      <w:r w:rsidRPr="00AA2F35">
        <w:rPr>
          <w:rFonts w:hint="eastAsia"/>
        </w:rPr>
        <w:t>为定稿截止日期。学生必须同时上交纸质的初稿及定稿以及定稿的电子文档，并附有指导老师的书面反馈意见。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七、</w:t>
      </w:r>
      <w:r w:rsidRPr="00AA2F35">
        <w:rPr>
          <w:b/>
          <w:bCs/>
        </w:rPr>
        <w:t>201</w:t>
      </w:r>
      <w:r>
        <w:rPr>
          <w:rFonts w:hint="eastAsia"/>
          <w:b/>
          <w:bCs/>
        </w:rPr>
        <w:t>9</w:t>
      </w:r>
      <w:r w:rsidRPr="00AA2F35">
        <w:rPr>
          <w:rFonts w:hint="eastAsia"/>
          <w:b/>
          <w:bCs/>
        </w:rPr>
        <w:t>年</w:t>
      </w:r>
      <w:r w:rsidRPr="00AA2F35">
        <w:rPr>
          <w:b/>
          <w:bCs/>
        </w:rPr>
        <w:t>4</w:t>
      </w:r>
      <w:r w:rsidRPr="00AA2F35">
        <w:rPr>
          <w:rFonts w:hint="eastAsia"/>
          <w:b/>
          <w:bCs/>
        </w:rPr>
        <w:t>月</w:t>
      </w:r>
      <w:r w:rsidRPr="00AA2F35">
        <w:rPr>
          <w:b/>
          <w:bCs/>
        </w:rPr>
        <w:t>2</w:t>
      </w:r>
      <w:r>
        <w:rPr>
          <w:rFonts w:hint="eastAsia"/>
          <w:b/>
          <w:bCs/>
        </w:rPr>
        <w:t>3</w:t>
      </w:r>
      <w:r w:rsidRPr="00AA2F35">
        <w:rPr>
          <w:rFonts w:hint="eastAsia"/>
          <w:b/>
          <w:bCs/>
        </w:rPr>
        <w:t>日前</w:t>
      </w:r>
      <w:r w:rsidRPr="00AA2F35">
        <w:rPr>
          <w:rFonts w:hint="eastAsia"/>
        </w:rPr>
        <w:t>完成毕业论文答辩的安排，确定论文答辩小组和小组成员。由答辩小组组长通知组员到学办领取答辩学生的论文及相关材料。</w:t>
      </w:r>
    </w:p>
    <w:p w:rsidR="00AA2F35" w:rsidRPr="00AA2F35" w:rsidRDefault="00AA2F35" w:rsidP="00AA2F35">
      <w:pPr>
        <w:rPr>
          <w:rFonts w:hint="eastAsia"/>
        </w:rPr>
      </w:pPr>
      <w:r w:rsidRPr="00AA2F35">
        <w:rPr>
          <w:rFonts w:hint="eastAsia"/>
        </w:rPr>
        <w:t>八、</w:t>
      </w:r>
      <w:r w:rsidRPr="00AA2F35">
        <w:rPr>
          <w:b/>
          <w:bCs/>
        </w:rPr>
        <w:t>201</w:t>
      </w:r>
      <w:r>
        <w:rPr>
          <w:rFonts w:hint="eastAsia"/>
          <w:b/>
          <w:bCs/>
        </w:rPr>
        <w:t>9</w:t>
      </w:r>
      <w:r w:rsidRPr="00AA2F35">
        <w:rPr>
          <w:rFonts w:hint="eastAsia"/>
          <w:b/>
          <w:bCs/>
        </w:rPr>
        <w:t>年</w:t>
      </w:r>
      <w:r w:rsidRPr="00AA2F35">
        <w:rPr>
          <w:b/>
          <w:bCs/>
        </w:rPr>
        <w:t>4</w:t>
      </w:r>
      <w:r w:rsidRPr="00AA2F35">
        <w:rPr>
          <w:rFonts w:hint="eastAsia"/>
          <w:b/>
          <w:bCs/>
        </w:rPr>
        <w:t>月</w:t>
      </w:r>
      <w:r w:rsidRPr="00AA2F35">
        <w:rPr>
          <w:b/>
          <w:bCs/>
        </w:rPr>
        <w:t>2</w:t>
      </w:r>
      <w:r>
        <w:rPr>
          <w:rFonts w:hint="eastAsia"/>
          <w:b/>
          <w:bCs/>
        </w:rPr>
        <w:t>5</w:t>
      </w:r>
      <w:r w:rsidRPr="00AA2F35">
        <w:rPr>
          <w:rFonts w:hint="eastAsia"/>
          <w:b/>
          <w:bCs/>
        </w:rPr>
        <w:t>日（星期四）</w:t>
      </w:r>
      <w:r w:rsidRPr="00AA2F35">
        <w:rPr>
          <w:rFonts w:hint="eastAsia"/>
        </w:rPr>
        <w:t>集中答辩。全体指导教师参加答辩，但是对于自己指导的学生实行回避。</w:t>
      </w:r>
    </w:p>
    <w:p w:rsidR="00D14F50" w:rsidRPr="00AA2F35" w:rsidRDefault="00D14F50"/>
    <w:sectPr w:rsidR="00D14F50" w:rsidRPr="00AA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35"/>
    <w:rsid w:val="00AA2F35"/>
    <w:rsid w:val="00D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71AB"/>
  <w15:chartTrackingRefBased/>
  <w15:docId w15:val="{7EE143E3-D30F-4547-8496-4AA28689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YUAN</dc:creator>
  <cp:keywords/>
  <dc:description/>
  <cp:lastModifiedBy>QI YUAN</cp:lastModifiedBy>
  <cp:revision>1</cp:revision>
  <dcterms:created xsi:type="dcterms:W3CDTF">2018-12-20T04:19:00Z</dcterms:created>
  <dcterms:modified xsi:type="dcterms:W3CDTF">2018-12-20T04:24:00Z</dcterms:modified>
</cp:coreProperties>
</file>